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211EF" w14:textId="53F787CF" w:rsidR="00872A84" w:rsidRPr="00852F03" w:rsidRDefault="00872A84" w:rsidP="00872A84">
      <w:pPr>
        <w:spacing w:line="360" w:lineRule="auto"/>
        <w:rPr>
          <w:rFonts w:ascii="Arial" w:eastAsia="Times New Roman" w:hAnsi="Arial" w:cs="Arial"/>
        </w:rPr>
      </w:pPr>
      <w:r w:rsidRPr="00852F03">
        <w:rPr>
          <w:rFonts w:ascii="Arial" w:eastAsia="Times New Roman" w:hAnsi="Arial" w:cs="Arial"/>
          <w:b/>
        </w:rPr>
        <w:t xml:space="preserve">Table </w:t>
      </w:r>
      <w:r w:rsidR="005D1149" w:rsidRPr="00852F03">
        <w:rPr>
          <w:rFonts w:ascii="Arial" w:eastAsia="Times New Roman" w:hAnsi="Arial" w:cs="Arial"/>
          <w:b/>
        </w:rPr>
        <w:t>S</w:t>
      </w:r>
      <w:r w:rsidR="009A038F" w:rsidRPr="00852F03">
        <w:rPr>
          <w:rFonts w:ascii="Arial" w:eastAsia="Times New Roman" w:hAnsi="Arial" w:cs="Arial"/>
          <w:b/>
        </w:rPr>
        <w:t>2</w:t>
      </w:r>
      <w:r w:rsidRPr="00852F03">
        <w:rPr>
          <w:rFonts w:ascii="Arial" w:eastAsia="Times New Roman" w:hAnsi="Arial" w:cs="Arial"/>
          <w:b/>
        </w:rPr>
        <w:t xml:space="preserve"> – Protein interactions as referenced in Figure 4.</w:t>
      </w:r>
      <w:r w:rsidRPr="00852F03">
        <w:rPr>
          <w:rFonts w:ascii="Arial" w:eastAsia="Times New Roman" w:hAnsi="Arial" w:cs="Arial"/>
          <w:b/>
        </w:rPr>
        <w:br/>
      </w:r>
      <w:r w:rsidRPr="00852F03">
        <w:rPr>
          <w:rFonts w:ascii="Arial" w:eastAsia="Times New Roman" w:hAnsi="Arial" w:cs="Arial"/>
        </w:rPr>
        <w:t>The details of each interaction were gathered from studies using yeast (</w:t>
      </w:r>
      <w:r w:rsidRPr="00852F03">
        <w:rPr>
          <w:rFonts w:ascii="Arial" w:eastAsia="Times New Roman" w:hAnsi="Arial" w:cs="Arial"/>
          <w:i/>
        </w:rPr>
        <w:t>Saccharomyces cerevisiae</w:t>
      </w:r>
      <w:r w:rsidRPr="00852F03">
        <w:rPr>
          <w:rFonts w:ascii="Arial" w:eastAsia="Times New Roman" w:hAnsi="Arial" w:cs="Arial"/>
        </w:rPr>
        <w:t>), flies (</w:t>
      </w:r>
      <w:r w:rsidRPr="00852F03">
        <w:rPr>
          <w:rFonts w:ascii="Arial" w:eastAsia="Times New Roman" w:hAnsi="Arial" w:cs="Arial"/>
          <w:i/>
        </w:rPr>
        <w:t xml:space="preserve">Drosophila melanogaster), </w:t>
      </w:r>
      <w:r w:rsidRPr="00852F03">
        <w:rPr>
          <w:rFonts w:ascii="Arial" w:eastAsia="Times New Roman" w:hAnsi="Arial" w:cs="Arial"/>
        </w:rPr>
        <w:t xml:space="preserve">murine </w:t>
      </w:r>
      <w:r w:rsidRPr="00852F03">
        <w:rPr>
          <w:rFonts w:ascii="Arial" w:eastAsia="Times New Roman" w:hAnsi="Arial" w:cs="Arial"/>
          <w:i/>
        </w:rPr>
        <w:t>(Mus musculus</w:t>
      </w:r>
      <w:r w:rsidRPr="00852F03">
        <w:rPr>
          <w:rFonts w:ascii="Arial" w:eastAsia="Times New Roman" w:hAnsi="Arial" w:cs="Arial"/>
        </w:rPr>
        <w:t>) cell culture or human (</w:t>
      </w:r>
      <w:r w:rsidRPr="00852F03">
        <w:rPr>
          <w:rFonts w:ascii="Arial" w:eastAsia="Times New Roman" w:hAnsi="Arial" w:cs="Arial"/>
          <w:i/>
        </w:rPr>
        <w:t>Homo sapiens)</w:t>
      </w:r>
      <w:r w:rsidRPr="00852F03">
        <w:rPr>
          <w:rFonts w:ascii="Arial" w:eastAsia="Times New Roman" w:hAnsi="Arial" w:cs="Arial"/>
        </w:rPr>
        <w:t xml:space="preserve"> cell culture.</w:t>
      </w:r>
    </w:p>
    <w:tbl>
      <w:tblPr>
        <w:tblpPr w:leftFromText="180" w:rightFromText="180" w:vertAnchor="page" w:horzAnchor="margin" w:tblpY="3216"/>
        <w:tblW w:w="9449" w:type="dxa"/>
        <w:tblBorders>
          <w:top w:val="single" w:sz="4" w:space="0" w:color="auto"/>
          <w:bottom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3089"/>
        <w:gridCol w:w="3094"/>
        <w:gridCol w:w="3266"/>
      </w:tblGrid>
      <w:tr w:rsidR="00872A84" w:rsidRPr="00852F03" w14:paraId="19B96CEE" w14:textId="77777777" w:rsidTr="005D1149">
        <w:trPr>
          <w:trHeight w:val="378"/>
        </w:trPr>
        <w:tc>
          <w:tcPr>
            <w:tcW w:w="3089" w:type="dxa"/>
            <w:tcBorders>
              <w:top w:val="single" w:sz="4" w:space="0" w:color="auto"/>
              <w:bottom w:val="single" w:sz="4" w:space="0" w:color="auto"/>
            </w:tcBorders>
          </w:tcPr>
          <w:p w14:paraId="16D6ED78" w14:textId="77777777" w:rsidR="00872A84" w:rsidRPr="00852F03" w:rsidRDefault="00872A84" w:rsidP="005D1149">
            <w:pPr>
              <w:spacing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852F03">
              <w:rPr>
                <w:rFonts w:ascii="Arial" w:eastAsia="Times New Roman" w:hAnsi="Arial" w:cs="Arial"/>
                <w:b/>
                <w:bCs/>
              </w:rPr>
              <w:t>Interaction (</w:t>
            </w:r>
            <w:r w:rsidRPr="00852F03">
              <w:rPr>
                <w:rFonts w:ascii="Arial" w:eastAsia="Times New Roman" w:hAnsi="Arial" w:cs="Arial"/>
                <w:b/>
                <w:bCs/>
                <w:i/>
              </w:rPr>
              <w:t>Drosophila</w:t>
            </w:r>
            <w:r w:rsidRPr="00852F03">
              <w:rPr>
                <w:rFonts w:ascii="Arial" w:eastAsia="Times New Roman" w:hAnsi="Arial" w:cs="Arial"/>
                <w:b/>
                <w:bCs/>
              </w:rPr>
              <w:t xml:space="preserve"> gene orthologues in brackets)</w:t>
            </w:r>
          </w:p>
        </w:tc>
        <w:tc>
          <w:tcPr>
            <w:tcW w:w="3094" w:type="dxa"/>
            <w:tcBorders>
              <w:top w:val="single" w:sz="4" w:space="0" w:color="auto"/>
              <w:bottom w:val="single" w:sz="4" w:space="0" w:color="auto"/>
            </w:tcBorders>
          </w:tcPr>
          <w:p w14:paraId="4E60E0CC" w14:textId="77777777" w:rsidR="00872A84" w:rsidRPr="00852F03" w:rsidRDefault="00872A84" w:rsidP="005D1149">
            <w:pPr>
              <w:spacing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852F03">
              <w:rPr>
                <w:rFonts w:ascii="Arial" w:eastAsia="Times New Roman" w:hAnsi="Arial" w:cs="Arial"/>
                <w:b/>
                <w:bCs/>
              </w:rPr>
              <w:t>Characterised in</w:t>
            </w:r>
          </w:p>
        </w:tc>
        <w:tc>
          <w:tcPr>
            <w:tcW w:w="3266" w:type="dxa"/>
            <w:tcBorders>
              <w:top w:val="single" w:sz="4" w:space="0" w:color="auto"/>
              <w:bottom w:val="single" w:sz="4" w:space="0" w:color="auto"/>
            </w:tcBorders>
          </w:tcPr>
          <w:p w14:paraId="759CC188" w14:textId="77777777" w:rsidR="00872A84" w:rsidRPr="00852F03" w:rsidRDefault="00872A84" w:rsidP="005D1149">
            <w:pPr>
              <w:spacing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852F03">
              <w:rPr>
                <w:rFonts w:ascii="Arial" w:eastAsia="Times New Roman" w:hAnsi="Arial" w:cs="Arial"/>
                <w:b/>
                <w:bCs/>
              </w:rPr>
              <w:t>References</w:t>
            </w:r>
          </w:p>
        </w:tc>
      </w:tr>
      <w:tr w:rsidR="00872A84" w:rsidRPr="00852F03" w14:paraId="6B40F4EA" w14:textId="77777777" w:rsidTr="005D1149">
        <w:trPr>
          <w:trHeight w:val="714"/>
        </w:trPr>
        <w:tc>
          <w:tcPr>
            <w:tcW w:w="3089" w:type="dxa"/>
            <w:tcBorders>
              <w:top w:val="single" w:sz="4" w:space="0" w:color="auto"/>
            </w:tcBorders>
          </w:tcPr>
          <w:p w14:paraId="799496F0" w14:textId="77777777" w:rsidR="00872A84" w:rsidRPr="00852F03" w:rsidRDefault="00872A84" w:rsidP="005D1149">
            <w:pPr>
              <w:spacing w:line="240" w:lineRule="auto"/>
              <w:rPr>
                <w:rFonts w:ascii="Arial" w:eastAsia="Times New Roman" w:hAnsi="Arial" w:cs="Arial"/>
                <w:i/>
              </w:rPr>
            </w:pPr>
            <w:r w:rsidRPr="00852F03">
              <w:rPr>
                <w:rFonts w:ascii="Arial" w:eastAsia="Times New Roman" w:hAnsi="Arial" w:cs="Arial"/>
              </w:rPr>
              <w:t>Insufficient AAs activate GCN2 (</w:t>
            </w:r>
            <w:r w:rsidRPr="00852F03">
              <w:rPr>
                <w:rFonts w:ascii="Arial" w:eastAsia="Times New Roman" w:hAnsi="Arial" w:cs="Arial"/>
                <w:i/>
              </w:rPr>
              <w:t>GCN2)</w:t>
            </w:r>
          </w:p>
        </w:tc>
        <w:tc>
          <w:tcPr>
            <w:tcW w:w="3094" w:type="dxa"/>
            <w:tcBorders>
              <w:top w:val="single" w:sz="4" w:space="0" w:color="auto"/>
            </w:tcBorders>
          </w:tcPr>
          <w:p w14:paraId="546F6308" w14:textId="77777777" w:rsidR="00872A84" w:rsidRPr="00852F03" w:rsidRDefault="00872A84" w:rsidP="005D1149">
            <w:pPr>
              <w:spacing w:line="240" w:lineRule="auto"/>
              <w:rPr>
                <w:rFonts w:ascii="Arial" w:eastAsia="Times New Roman" w:hAnsi="Arial" w:cs="Arial"/>
                <w:i/>
              </w:rPr>
            </w:pPr>
            <w:r w:rsidRPr="00852F03">
              <w:rPr>
                <w:rFonts w:ascii="Arial" w:eastAsia="Times New Roman" w:hAnsi="Arial" w:cs="Arial"/>
                <w:i/>
              </w:rPr>
              <w:t>S. cerevisiae</w:t>
            </w:r>
            <w:r w:rsidRPr="00852F03">
              <w:rPr>
                <w:rFonts w:ascii="Arial" w:eastAsia="Times New Roman" w:hAnsi="Arial" w:cs="Arial"/>
                <w:i/>
              </w:rPr>
              <w:br/>
              <w:t>D. melanogaster</w:t>
            </w:r>
            <w:r w:rsidRPr="00852F03">
              <w:rPr>
                <w:rFonts w:ascii="Arial" w:eastAsia="Times New Roman" w:hAnsi="Arial" w:cs="Arial"/>
                <w:i/>
              </w:rPr>
              <w:br/>
              <w:t>H. sapiens</w:t>
            </w:r>
            <w:r w:rsidRPr="00852F03">
              <w:rPr>
                <w:rFonts w:ascii="Arial" w:eastAsia="Times New Roman" w:hAnsi="Arial" w:cs="Arial"/>
              </w:rPr>
              <w:t xml:space="preserve"> cell culture</w:t>
            </w:r>
          </w:p>
        </w:tc>
        <w:tc>
          <w:tcPr>
            <w:tcW w:w="3266" w:type="dxa"/>
            <w:tcBorders>
              <w:top w:val="single" w:sz="4" w:space="0" w:color="auto"/>
            </w:tcBorders>
          </w:tcPr>
          <w:p w14:paraId="527CD8A4" w14:textId="77777777" w:rsidR="00872A84" w:rsidRPr="00852F03" w:rsidRDefault="00872A84" w:rsidP="005D1149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852F03">
              <w:rPr>
                <w:rFonts w:ascii="Arial" w:eastAsia="Times New Roman" w:hAnsi="Arial" w:cs="Arial"/>
              </w:rPr>
              <w:t xml:space="preserve">[1] </w:t>
            </w:r>
            <w:r w:rsidRPr="00852F03">
              <w:rPr>
                <w:rFonts w:ascii="Arial" w:eastAsia="Times New Roman" w:hAnsi="Arial" w:cs="Arial"/>
                <w:color w:val="000000"/>
              </w:rPr>
              <w:t>Wek, Jackson and Hinnebusch, 1989</w:t>
            </w:r>
            <w:r w:rsidRPr="00852F03">
              <w:rPr>
                <w:rFonts w:ascii="Arial" w:eastAsia="Times New Roman" w:hAnsi="Arial" w:cs="Arial"/>
              </w:rPr>
              <w:br/>
              <w:t xml:space="preserve">[2] </w:t>
            </w:r>
            <w:r w:rsidRPr="00852F03">
              <w:rPr>
                <w:rFonts w:ascii="Arial" w:eastAsia="Times New Roman" w:hAnsi="Arial" w:cs="Arial"/>
                <w:color w:val="000000"/>
              </w:rPr>
              <w:t xml:space="preserve">Olsen </w:t>
            </w:r>
            <w:r w:rsidRPr="00852F03">
              <w:rPr>
                <w:rFonts w:ascii="Arial" w:eastAsia="Times New Roman" w:hAnsi="Arial" w:cs="Arial"/>
                <w:i/>
                <w:color w:val="000000"/>
              </w:rPr>
              <w:t>et al.</w:t>
            </w:r>
            <w:r w:rsidRPr="00852F03">
              <w:rPr>
                <w:rFonts w:ascii="Arial" w:eastAsia="Times New Roman" w:hAnsi="Arial" w:cs="Arial"/>
                <w:color w:val="000000"/>
              </w:rPr>
              <w:t>, 1998</w:t>
            </w:r>
            <w:r w:rsidRPr="00852F03">
              <w:rPr>
                <w:rFonts w:ascii="Arial" w:eastAsia="Times New Roman" w:hAnsi="Arial" w:cs="Arial"/>
              </w:rPr>
              <w:br/>
              <w:t xml:space="preserve">[3] </w:t>
            </w:r>
            <w:r w:rsidRPr="00852F03">
              <w:rPr>
                <w:rFonts w:ascii="Arial" w:eastAsia="Times New Roman" w:hAnsi="Arial" w:cs="Arial"/>
                <w:color w:val="000000"/>
              </w:rPr>
              <w:t xml:space="preserve">Harding </w:t>
            </w:r>
            <w:r w:rsidRPr="00852F03">
              <w:rPr>
                <w:rFonts w:ascii="Arial" w:eastAsia="Times New Roman" w:hAnsi="Arial" w:cs="Arial"/>
                <w:i/>
                <w:color w:val="000000"/>
              </w:rPr>
              <w:t>et al.</w:t>
            </w:r>
            <w:r w:rsidRPr="00852F03">
              <w:rPr>
                <w:rFonts w:ascii="Arial" w:eastAsia="Times New Roman" w:hAnsi="Arial" w:cs="Arial"/>
                <w:color w:val="000000"/>
              </w:rPr>
              <w:t>, 2000</w:t>
            </w:r>
          </w:p>
          <w:p w14:paraId="50370ED6" w14:textId="77777777" w:rsidR="005D1149" w:rsidRPr="00852F03" w:rsidRDefault="005D1149" w:rsidP="005D1149">
            <w:pPr>
              <w:spacing w:line="240" w:lineRule="auto"/>
              <w:rPr>
                <w:rFonts w:ascii="Arial" w:eastAsia="Times New Roman" w:hAnsi="Arial" w:cs="Arial"/>
              </w:rPr>
            </w:pPr>
          </w:p>
        </w:tc>
      </w:tr>
      <w:tr w:rsidR="00872A84" w:rsidRPr="00852F03" w14:paraId="2A441BC2" w14:textId="77777777" w:rsidTr="005D1149">
        <w:trPr>
          <w:trHeight w:val="745"/>
        </w:trPr>
        <w:tc>
          <w:tcPr>
            <w:tcW w:w="3089" w:type="dxa"/>
          </w:tcPr>
          <w:p w14:paraId="541F991D" w14:textId="77777777" w:rsidR="00872A84" w:rsidRPr="00852F03" w:rsidRDefault="00872A84" w:rsidP="005D1149">
            <w:pPr>
              <w:spacing w:line="240" w:lineRule="auto"/>
              <w:rPr>
                <w:rFonts w:ascii="Arial" w:eastAsia="Times New Roman" w:hAnsi="Arial" w:cs="Arial"/>
                <w:i/>
              </w:rPr>
            </w:pPr>
            <w:r w:rsidRPr="00852F03">
              <w:rPr>
                <w:rFonts w:ascii="Arial" w:eastAsia="Times New Roman" w:hAnsi="Arial" w:cs="Arial"/>
              </w:rPr>
              <w:t>GCN2 (</w:t>
            </w:r>
            <w:r w:rsidRPr="00852F03">
              <w:rPr>
                <w:rFonts w:ascii="Arial" w:eastAsia="Times New Roman" w:hAnsi="Arial" w:cs="Arial"/>
                <w:i/>
              </w:rPr>
              <w:t>GCN2)</w:t>
            </w:r>
            <w:r w:rsidRPr="00852F03">
              <w:rPr>
                <w:rFonts w:ascii="Arial" w:eastAsia="Times New Roman" w:hAnsi="Arial" w:cs="Arial"/>
              </w:rPr>
              <w:t xml:space="preserve"> activates eIF2α (</w:t>
            </w:r>
            <w:r w:rsidRPr="00852F03">
              <w:rPr>
                <w:rFonts w:ascii="Arial" w:eastAsia="Times New Roman" w:hAnsi="Arial" w:cs="Arial"/>
                <w:i/>
              </w:rPr>
              <w:t>eIF2α)</w:t>
            </w:r>
          </w:p>
        </w:tc>
        <w:tc>
          <w:tcPr>
            <w:tcW w:w="3094" w:type="dxa"/>
          </w:tcPr>
          <w:p w14:paraId="4ACC3D10" w14:textId="77777777" w:rsidR="00872A84" w:rsidRPr="00852F03" w:rsidRDefault="00872A84" w:rsidP="005D1149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 w:rsidRPr="00852F03">
              <w:rPr>
                <w:rFonts w:ascii="Arial" w:eastAsia="Times New Roman" w:hAnsi="Arial" w:cs="Arial"/>
                <w:i/>
              </w:rPr>
              <w:t>S. cerevisiae</w:t>
            </w:r>
          </w:p>
          <w:p w14:paraId="184F6489" w14:textId="77777777" w:rsidR="00872A84" w:rsidRPr="00852F03" w:rsidRDefault="00872A84" w:rsidP="005D1149">
            <w:pPr>
              <w:spacing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  <w:i/>
              </w:rPr>
              <w:t>D. melanogaster</w:t>
            </w:r>
          </w:p>
        </w:tc>
        <w:tc>
          <w:tcPr>
            <w:tcW w:w="3266" w:type="dxa"/>
          </w:tcPr>
          <w:p w14:paraId="39BC83B6" w14:textId="77777777" w:rsidR="00872A84" w:rsidRPr="00852F03" w:rsidRDefault="00872A84" w:rsidP="005D11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</w:rPr>
              <w:t xml:space="preserve">[4] </w:t>
            </w:r>
            <w:r w:rsidRPr="00852F03">
              <w:rPr>
                <w:rFonts w:ascii="Arial" w:eastAsia="Times New Roman" w:hAnsi="Arial" w:cs="Arial"/>
                <w:color w:val="000000"/>
              </w:rPr>
              <w:t xml:space="preserve">Dever </w:t>
            </w:r>
            <w:r w:rsidRPr="00852F03">
              <w:rPr>
                <w:rFonts w:ascii="Arial" w:eastAsia="Times New Roman" w:hAnsi="Arial" w:cs="Arial"/>
                <w:i/>
                <w:color w:val="000000"/>
              </w:rPr>
              <w:t>et al.</w:t>
            </w:r>
            <w:r w:rsidRPr="00852F03">
              <w:rPr>
                <w:rFonts w:ascii="Arial" w:eastAsia="Times New Roman" w:hAnsi="Arial" w:cs="Arial"/>
                <w:color w:val="000000"/>
              </w:rPr>
              <w:t>, 1992</w:t>
            </w:r>
          </w:p>
          <w:p w14:paraId="1D66CB49" w14:textId="77777777" w:rsidR="00872A84" w:rsidRPr="00852F03" w:rsidRDefault="00872A84" w:rsidP="005D1149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852F03">
              <w:rPr>
                <w:rFonts w:ascii="Arial" w:eastAsia="Times New Roman" w:hAnsi="Arial" w:cs="Arial"/>
              </w:rPr>
              <w:t xml:space="preserve">[5] </w:t>
            </w:r>
            <w:r w:rsidRPr="00852F03">
              <w:rPr>
                <w:rFonts w:ascii="Arial" w:eastAsia="Times New Roman" w:hAnsi="Arial" w:cs="Arial"/>
                <w:color w:val="000000"/>
              </w:rPr>
              <w:t xml:space="preserve">Malzer </w:t>
            </w:r>
            <w:r w:rsidRPr="00852F03">
              <w:rPr>
                <w:rFonts w:ascii="Arial" w:eastAsia="Times New Roman" w:hAnsi="Arial" w:cs="Arial"/>
                <w:i/>
                <w:color w:val="000000"/>
              </w:rPr>
              <w:t>et al.</w:t>
            </w:r>
            <w:r w:rsidRPr="00852F03">
              <w:rPr>
                <w:rFonts w:ascii="Arial" w:eastAsia="Times New Roman" w:hAnsi="Arial" w:cs="Arial"/>
                <w:color w:val="000000"/>
              </w:rPr>
              <w:t>, 2013</w:t>
            </w:r>
          </w:p>
          <w:p w14:paraId="1015AABF" w14:textId="77777777" w:rsidR="005D1149" w:rsidRPr="00852F03" w:rsidRDefault="005D1149" w:rsidP="005D1149">
            <w:pPr>
              <w:spacing w:line="240" w:lineRule="auto"/>
              <w:rPr>
                <w:rFonts w:ascii="Arial" w:eastAsia="Times New Roman" w:hAnsi="Arial" w:cs="Arial"/>
              </w:rPr>
            </w:pPr>
          </w:p>
        </w:tc>
      </w:tr>
      <w:tr w:rsidR="00872A84" w:rsidRPr="00852F03" w14:paraId="1D57F686" w14:textId="77777777" w:rsidTr="005D1149">
        <w:trPr>
          <w:trHeight w:val="745"/>
        </w:trPr>
        <w:tc>
          <w:tcPr>
            <w:tcW w:w="3089" w:type="dxa"/>
          </w:tcPr>
          <w:p w14:paraId="17621E93" w14:textId="77777777" w:rsidR="00872A84" w:rsidRPr="00852F03" w:rsidRDefault="00872A84" w:rsidP="005D1149">
            <w:pPr>
              <w:spacing w:line="240" w:lineRule="auto"/>
              <w:rPr>
                <w:rFonts w:ascii="Arial" w:eastAsia="Times New Roman" w:hAnsi="Arial" w:cs="Arial"/>
                <w:i/>
              </w:rPr>
            </w:pPr>
            <w:r w:rsidRPr="00852F03">
              <w:rPr>
                <w:rFonts w:ascii="Arial" w:eastAsia="Times New Roman" w:hAnsi="Arial" w:cs="Arial"/>
              </w:rPr>
              <w:t>eIF2α (</w:t>
            </w:r>
            <w:r w:rsidRPr="00852F03">
              <w:rPr>
                <w:rFonts w:ascii="Arial" w:eastAsia="Times New Roman" w:hAnsi="Arial" w:cs="Arial"/>
                <w:i/>
              </w:rPr>
              <w:t>eIF2α)</w:t>
            </w:r>
            <w:r w:rsidRPr="00852F03">
              <w:rPr>
                <w:rFonts w:ascii="Arial" w:eastAsia="Times New Roman" w:hAnsi="Arial" w:cs="Arial"/>
              </w:rPr>
              <w:t xml:space="preserve"> activates ATF4 (</w:t>
            </w:r>
            <w:r w:rsidRPr="00852F03">
              <w:rPr>
                <w:rFonts w:ascii="Arial" w:eastAsia="Times New Roman" w:hAnsi="Arial" w:cs="Arial"/>
                <w:i/>
              </w:rPr>
              <w:t>crc)</w:t>
            </w:r>
          </w:p>
        </w:tc>
        <w:tc>
          <w:tcPr>
            <w:tcW w:w="3094" w:type="dxa"/>
          </w:tcPr>
          <w:p w14:paraId="4BB2B00A" w14:textId="77777777" w:rsidR="00872A84" w:rsidRPr="00852F03" w:rsidRDefault="00872A84" w:rsidP="005D11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  <w:i/>
              </w:rPr>
              <w:t>D. melanogaster</w:t>
            </w:r>
            <w:r w:rsidRPr="00852F03">
              <w:rPr>
                <w:rFonts w:ascii="Arial" w:eastAsia="Times New Roman" w:hAnsi="Arial" w:cs="Arial"/>
              </w:rPr>
              <w:t xml:space="preserve"> cell culture</w:t>
            </w:r>
          </w:p>
          <w:p w14:paraId="21183B76" w14:textId="77777777" w:rsidR="00872A84" w:rsidRPr="00852F03" w:rsidRDefault="00872A84" w:rsidP="005D1149">
            <w:pPr>
              <w:spacing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  <w:i/>
              </w:rPr>
              <w:t>M. musculus</w:t>
            </w:r>
            <w:r w:rsidRPr="00852F03">
              <w:rPr>
                <w:rFonts w:ascii="Arial" w:eastAsia="Times New Roman" w:hAnsi="Arial" w:cs="Arial"/>
              </w:rPr>
              <w:t xml:space="preserve"> cell culture</w:t>
            </w:r>
          </w:p>
        </w:tc>
        <w:tc>
          <w:tcPr>
            <w:tcW w:w="3266" w:type="dxa"/>
          </w:tcPr>
          <w:p w14:paraId="47099D0C" w14:textId="77777777" w:rsidR="00872A84" w:rsidRPr="00852F03" w:rsidRDefault="00872A84" w:rsidP="005D11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</w:rPr>
              <w:t xml:space="preserve">[6] </w:t>
            </w:r>
            <w:r w:rsidRPr="00852F03">
              <w:rPr>
                <w:rFonts w:ascii="Arial" w:eastAsia="Times New Roman" w:hAnsi="Arial" w:cs="Arial"/>
                <w:color w:val="000000"/>
              </w:rPr>
              <w:t xml:space="preserve">Kang </w:t>
            </w:r>
            <w:r w:rsidRPr="00852F03">
              <w:rPr>
                <w:rFonts w:ascii="Arial" w:eastAsia="Times New Roman" w:hAnsi="Arial" w:cs="Arial"/>
                <w:i/>
                <w:color w:val="000000"/>
              </w:rPr>
              <w:t>et al.</w:t>
            </w:r>
            <w:r w:rsidRPr="00852F03">
              <w:rPr>
                <w:rFonts w:ascii="Arial" w:eastAsia="Times New Roman" w:hAnsi="Arial" w:cs="Arial"/>
                <w:color w:val="000000"/>
              </w:rPr>
              <w:t>, 2017</w:t>
            </w:r>
          </w:p>
          <w:p w14:paraId="6801EF18" w14:textId="77777777" w:rsidR="00872A84" w:rsidRPr="00852F03" w:rsidRDefault="00872A84" w:rsidP="005D1149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852F03">
              <w:rPr>
                <w:rFonts w:ascii="Arial" w:eastAsia="Times New Roman" w:hAnsi="Arial" w:cs="Arial"/>
              </w:rPr>
              <w:t xml:space="preserve">[7] </w:t>
            </w:r>
            <w:proofErr w:type="spellStart"/>
            <w:r w:rsidRPr="00852F03">
              <w:rPr>
                <w:rFonts w:ascii="Arial" w:eastAsia="Times New Roman" w:hAnsi="Arial" w:cs="Arial"/>
                <w:color w:val="000000"/>
              </w:rPr>
              <w:t>Vattem</w:t>
            </w:r>
            <w:proofErr w:type="spellEnd"/>
            <w:r w:rsidRPr="00852F03">
              <w:rPr>
                <w:rFonts w:ascii="Arial" w:eastAsia="Times New Roman" w:hAnsi="Arial" w:cs="Arial"/>
                <w:color w:val="000000"/>
              </w:rPr>
              <w:t xml:space="preserve"> and Wek, 2004</w:t>
            </w:r>
          </w:p>
          <w:p w14:paraId="56DAA77B" w14:textId="77777777" w:rsidR="005D1149" w:rsidRPr="00852F03" w:rsidRDefault="005D1149" w:rsidP="005D1149">
            <w:pPr>
              <w:spacing w:line="240" w:lineRule="auto"/>
              <w:rPr>
                <w:rFonts w:ascii="Arial" w:eastAsia="Times New Roman" w:hAnsi="Arial" w:cs="Arial"/>
              </w:rPr>
            </w:pPr>
          </w:p>
        </w:tc>
      </w:tr>
      <w:tr w:rsidR="00872A84" w:rsidRPr="00852F03" w14:paraId="018822F7" w14:textId="77777777" w:rsidTr="005D1149">
        <w:trPr>
          <w:trHeight w:val="714"/>
        </w:trPr>
        <w:tc>
          <w:tcPr>
            <w:tcW w:w="3089" w:type="dxa"/>
          </w:tcPr>
          <w:p w14:paraId="22843555" w14:textId="77777777" w:rsidR="00872A84" w:rsidRPr="00852F03" w:rsidRDefault="00872A84" w:rsidP="005D1149">
            <w:pPr>
              <w:spacing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</w:rPr>
              <w:t>ATF4 (</w:t>
            </w:r>
            <w:r w:rsidRPr="00852F03">
              <w:rPr>
                <w:rFonts w:ascii="Arial" w:eastAsia="Times New Roman" w:hAnsi="Arial" w:cs="Arial"/>
                <w:i/>
              </w:rPr>
              <w:t>crc)</w:t>
            </w:r>
            <w:r w:rsidRPr="00852F03">
              <w:rPr>
                <w:rFonts w:ascii="Arial" w:eastAsia="Times New Roman" w:hAnsi="Arial" w:cs="Arial"/>
              </w:rPr>
              <w:t xml:space="preserve"> activates REDD1 (</w:t>
            </w:r>
            <w:r w:rsidRPr="00852F03">
              <w:rPr>
                <w:rFonts w:ascii="Arial" w:eastAsia="Times New Roman" w:hAnsi="Arial" w:cs="Arial"/>
                <w:i/>
              </w:rPr>
              <w:t>scyl</w:t>
            </w:r>
            <w:r w:rsidRPr="00852F03">
              <w:rPr>
                <w:rFonts w:ascii="Arial" w:eastAsia="Times New Roman" w:hAnsi="Arial" w:cs="Arial"/>
              </w:rPr>
              <w:t>,</w:t>
            </w:r>
            <w:r w:rsidRPr="00852F03">
              <w:rPr>
                <w:rFonts w:ascii="Arial" w:eastAsia="Times New Roman" w:hAnsi="Arial" w:cs="Arial"/>
                <w:i/>
              </w:rPr>
              <w:t xml:space="preserve"> chrb</w:t>
            </w:r>
            <w:r w:rsidRPr="00852F03">
              <w:rPr>
                <w:rFonts w:ascii="Arial" w:eastAsia="Times New Roman" w:hAnsi="Arial" w:cs="Arial"/>
              </w:rPr>
              <w:t>)</w:t>
            </w:r>
          </w:p>
        </w:tc>
        <w:tc>
          <w:tcPr>
            <w:tcW w:w="3094" w:type="dxa"/>
          </w:tcPr>
          <w:p w14:paraId="0722B683" w14:textId="77777777" w:rsidR="00872A84" w:rsidRPr="00852F03" w:rsidRDefault="00872A84" w:rsidP="005D11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  <w:i/>
              </w:rPr>
              <w:t>M. musculus</w:t>
            </w:r>
            <w:r w:rsidRPr="00852F03">
              <w:rPr>
                <w:rFonts w:ascii="Arial" w:eastAsia="Times New Roman" w:hAnsi="Arial" w:cs="Arial"/>
              </w:rPr>
              <w:t xml:space="preserve"> cell culture</w:t>
            </w:r>
          </w:p>
          <w:p w14:paraId="59C08665" w14:textId="77777777" w:rsidR="00872A84" w:rsidRPr="00852F03" w:rsidRDefault="00872A84" w:rsidP="005D1149">
            <w:pPr>
              <w:spacing w:line="240" w:lineRule="auto"/>
              <w:rPr>
                <w:rFonts w:ascii="Arial" w:eastAsia="Times New Roman" w:hAnsi="Arial" w:cs="Arial"/>
                <w:i/>
              </w:rPr>
            </w:pPr>
            <w:r w:rsidRPr="00852F03">
              <w:rPr>
                <w:rFonts w:ascii="Arial" w:eastAsia="Times New Roman" w:hAnsi="Arial" w:cs="Arial"/>
                <w:i/>
              </w:rPr>
              <w:t>D. melanogaster</w:t>
            </w:r>
          </w:p>
          <w:p w14:paraId="49F0C37B" w14:textId="77777777" w:rsidR="00872A84" w:rsidRPr="00852F03" w:rsidRDefault="00872A84" w:rsidP="005D1149">
            <w:pPr>
              <w:spacing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266" w:type="dxa"/>
          </w:tcPr>
          <w:p w14:paraId="057723C8" w14:textId="77777777" w:rsidR="00872A84" w:rsidRPr="00852F03" w:rsidRDefault="00872A84" w:rsidP="005D11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</w:rPr>
              <w:t xml:space="preserve">[8] Kosakamoto </w:t>
            </w:r>
            <w:r w:rsidRPr="00852F03">
              <w:rPr>
                <w:rFonts w:ascii="Arial" w:eastAsia="Times New Roman" w:hAnsi="Arial" w:cs="Arial"/>
                <w:i/>
              </w:rPr>
              <w:t>et al.</w:t>
            </w:r>
            <w:r w:rsidRPr="00852F03">
              <w:rPr>
                <w:rFonts w:ascii="Arial" w:eastAsia="Times New Roman" w:hAnsi="Arial" w:cs="Arial"/>
              </w:rPr>
              <w:t xml:space="preserve"> 2022</w:t>
            </w:r>
          </w:p>
          <w:p w14:paraId="46A4659B" w14:textId="77777777" w:rsidR="00872A84" w:rsidRPr="00852F03" w:rsidRDefault="00872A84" w:rsidP="005D11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</w:rPr>
              <w:t xml:space="preserve">[9] </w:t>
            </w:r>
            <w:r w:rsidRPr="00852F03">
              <w:rPr>
                <w:rFonts w:ascii="Arial" w:eastAsia="Times New Roman" w:hAnsi="Arial" w:cs="Arial"/>
                <w:color w:val="000000"/>
              </w:rPr>
              <w:t>Whitney, Jefferson and Kimball, 2009</w:t>
            </w:r>
          </w:p>
          <w:p w14:paraId="4B9472E0" w14:textId="77777777" w:rsidR="00872A84" w:rsidRPr="00852F03" w:rsidRDefault="00872A84" w:rsidP="005D1149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852F03">
              <w:rPr>
                <w:rFonts w:ascii="Arial" w:eastAsia="Times New Roman" w:hAnsi="Arial" w:cs="Arial"/>
              </w:rPr>
              <w:t xml:space="preserve">[10] </w:t>
            </w:r>
            <w:r w:rsidRPr="00852F03">
              <w:rPr>
                <w:rFonts w:ascii="Arial" w:eastAsia="Times New Roman" w:hAnsi="Arial" w:cs="Arial"/>
                <w:color w:val="000000"/>
              </w:rPr>
              <w:t xml:space="preserve">Xu </w:t>
            </w:r>
            <w:r w:rsidRPr="00852F03">
              <w:rPr>
                <w:rFonts w:ascii="Arial" w:eastAsia="Times New Roman" w:hAnsi="Arial" w:cs="Arial"/>
                <w:i/>
                <w:color w:val="000000"/>
              </w:rPr>
              <w:t>et al.</w:t>
            </w:r>
            <w:r w:rsidRPr="00852F03">
              <w:rPr>
                <w:rFonts w:ascii="Arial" w:eastAsia="Times New Roman" w:hAnsi="Arial" w:cs="Arial"/>
                <w:color w:val="000000"/>
              </w:rPr>
              <w:t>, 2019</w:t>
            </w:r>
          </w:p>
          <w:p w14:paraId="2BDABCC2" w14:textId="77777777" w:rsidR="005D1149" w:rsidRPr="00852F03" w:rsidRDefault="005D1149" w:rsidP="005D1149">
            <w:pPr>
              <w:spacing w:line="240" w:lineRule="auto"/>
              <w:rPr>
                <w:rFonts w:ascii="Arial" w:eastAsia="Times New Roman" w:hAnsi="Arial" w:cs="Arial"/>
              </w:rPr>
            </w:pPr>
          </w:p>
        </w:tc>
      </w:tr>
      <w:tr w:rsidR="00872A84" w:rsidRPr="00852F03" w14:paraId="31F25110" w14:textId="77777777" w:rsidTr="005D1149">
        <w:trPr>
          <w:trHeight w:val="745"/>
        </w:trPr>
        <w:tc>
          <w:tcPr>
            <w:tcW w:w="3089" w:type="dxa"/>
          </w:tcPr>
          <w:p w14:paraId="54A35EDB" w14:textId="77777777" w:rsidR="00872A84" w:rsidRPr="00852F03" w:rsidRDefault="00872A84" w:rsidP="005D1149">
            <w:pPr>
              <w:spacing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</w:rPr>
              <w:t>REDD1 (</w:t>
            </w:r>
            <w:r w:rsidRPr="00852F03">
              <w:rPr>
                <w:rFonts w:ascii="Arial" w:eastAsia="Times New Roman" w:hAnsi="Arial" w:cs="Arial"/>
                <w:i/>
              </w:rPr>
              <w:t>scyl</w:t>
            </w:r>
            <w:r w:rsidRPr="00852F03">
              <w:rPr>
                <w:rFonts w:ascii="Arial" w:eastAsia="Times New Roman" w:hAnsi="Arial" w:cs="Arial"/>
              </w:rPr>
              <w:t>,</w:t>
            </w:r>
            <w:r w:rsidRPr="00852F03">
              <w:rPr>
                <w:rFonts w:ascii="Arial" w:eastAsia="Times New Roman" w:hAnsi="Arial" w:cs="Arial"/>
                <w:i/>
              </w:rPr>
              <w:t xml:space="preserve"> chrb</w:t>
            </w:r>
            <w:r w:rsidRPr="00852F03">
              <w:rPr>
                <w:rFonts w:ascii="Arial" w:eastAsia="Times New Roman" w:hAnsi="Arial" w:cs="Arial"/>
              </w:rPr>
              <w:t>) inhibits mTORC1 (</w:t>
            </w:r>
            <w:r w:rsidRPr="00852F03">
              <w:rPr>
                <w:rFonts w:ascii="Arial" w:eastAsia="Times New Roman" w:hAnsi="Arial" w:cs="Arial"/>
                <w:i/>
              </w:rPr>
              <w:t>Tor</w:t>
            </w:r>
            <w:r w:rsidRPr="00852F03">
              <w:rPr>
                <w:rFonts w:ascii="Arial" w:eastAsia="Times New Roman" w:hAnsi="Arial" w:cs="Arial"/>
              </w:rPr>
              <w:t xml:space="preserve">, </w:t>
            </w:r>
            <w:r w:rsidRPr="00852F03">
              <w:rPr>
                <w:rFonts w:ascii="Arial" w:eastAsia="Times New Roman" w:hAnsi="Arial" w:cs="Arial"/>
                <w:i/>
              </w:rPr>
              <w:t>raptor</w:t>
            </w:r>
            <w:r w:rsidRPr="00852F03">
              <w:rPr>
                <w:rFonts w:ascii="Arial" w:eastAsia="Times New Roman" w:hAnsi="Arial" w:cs="Arial"/>
              </w:rPr>
              <w:t xml:space="preserve"> + others)</w:t>
            </w:r>
          </w:p>
        </w:tc>
        <w:tc>
          <w:tcPr>
            <w:tcW w:w="3094" w:type="dxa"/>
          </w:tcPr>
          <w:p w14:paraId="40795B29" w14:textId="77777777" w:rsidR="00872A84" w:rsidRPr="00852F03" w:rsidRDefault="00872A84" w:rsidP="005D1149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 w:rsidRPr="00852F03">
              <w:rPr>
                <w:rFonts w:ascii="Arial" w:eastAsia="Times New Roman" w:hAnsi="Arial" w:cs="Arial"/>
                <w:i/>
              </w:rPr>
              <w:t>D. melanogaster</w:t>
            </w:r>
          </w:p>
          <w:p w14:paraId="0AAAFF80" w14:textId="77777777" w:rsidR="00872A84" w:rsidRPr="00852F03" w:rsidRDefault="00872A84" w:rsidP="005D11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  <w:i/>
              </w:rPr>
              <w:t>M. musculus</w:t>
            </w:r>
            <w:r w:rsidRPr="00852F03">
              <w:rPr>
                <w:rFonts w:ascii="Arial" w:eastAsia="Times New Roman" w:hAnsi="Arial" w:cs="Arial"/>
              </w:rPr>
              <w:t xml:space="preserve"> cell culture</w:t>
            </w:r>
          </w:p>
          <w:p w14:paraId="5D188F8A" w14:textId="77777777" w:rsidR="00872A84" w:rsidRPr="00852F03" w:rsidRDefault="00872A84" w:rsidP="005D1149">
            <w:pPr>
              <w:spacing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  <w:i/>
              </w:rPr>
              <w:t>H. sapiens</w:t>
            </w:r>
            <w:r w:rsidRPr="00852F03">
              <w:rPr>
                <w:rFonts w:ascii="Arial" w:eastAsia="Times New Roman" w:hAnsi="Arial" w:cs="Arial"/>
              </w:rPr>
              <w:t xml:space="preserve"> cell culture</w:t>
            </w:r>
          </w:p>
        </w:tc>
        <w:tc>
          <w:tcPr>
            <w:tcW w:w="3266" w:type="dxa"/>
          </w:tcPr>
          <w:p w14:paraId="72A15112" w14:textId="77777777" w:rsidR="00872A84" w:rsidRPr="00852F03" w:rsidRDefault="00872A84" w:rsidP="005D11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</w:rPr>
              <w:t xml:space="preserve">[11] Kosakamoto </w:t>
            </w:r>
            <w:r w:rsidRPr="00852F03">
              <w:rPr>
                <w:rFonts w:ascii="Arial" w:eastAsia="Times New Roman" w:hAnsi="Arial" w:cs="Arial"/>
                <w:i/>
              </w:rPr>
              <w:t>et al.</w:t>
            </w:r>
            <w:r w:rsidRPr="00852F03">
              <w:rPr>
                <w:rFonts w:ascii="Arial" w:eastAsia="Times New Roman" w:hAnsi="Arial" w:cs="Arial"/>
              </w:rPr>
              <w:t xml:space="preserve"> 2022</w:t>
            </w:r>
          </w:p>
          <w:p w14:paraId="31B013D4" w14:textId="77777777" w:rsidR="00872A84" w:rsidRPr="00852F03" w:rsidRDefault="00872A84" w:rsidP="005D11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</w:rPr>
              <w:t xml:space="preserve">[12] </w:t>
            </w:r>
            <w:r w:rsidRPr="00852F03">
              <w:rPr>
                <w:rFonts w:ascii="Arial" w:eastAsia="Times New Roman" w:hAnsi="Arial" w:cs="Arial"/>
                <w:color w:val="000000"/>
              </w:rPr>
              <w:t>Reiling and Hafen, 2004</w:t>
            </w:r>
          </w:p>
          <w:p w14:paraId="4AF58242" w14:textId="77777777" w:rsidR="00872A84" w:rsidRPr="00852F03" w:rsidRDefault="00872A84" w:rsidP="005D11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</w:rPr>
              <w:t xml:space="preserve">[13] </w:t>
            </w:r>
            <w:proofErr w:type="spellStart"/>
            <w:r w:rsidRPr="00852F03">
              <w:rPr>
                <w:rFonts w:ascii="Arial" w:eastAsia="Times New Roman" w:hAnsi="Arial" w:cs="Arial"/>
                <w:color w:val="000000"/>
              </w:rPr>
              <w:t>Brugarolas</w:t>
            </w:r>
            <w:proofErr w:type="spellEnd"/>
            <w:r w:rsidRPr="00852F03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52F03">
              <w:rPr>
                <w:rFonts w:ascii="Arial" w:eastAsia="Times New Roman" w:hAnsi="Arial" w:cs="Arial"/>
                <w:i/>
                <w:color w:val="000000"/>
              </w:rPr>
              <w:t>et al.</w:t>
            </w:r>
            <w:r w:rsidRPr="00852F03">
              <w:rPr>
                <w:rFonts w:ascii="Arial" w:eastAsia="Times New Roman" w:hAnsi="Arial" w:cs="Arial"/>
                <w:color w:val="000000"/>
              </w:rPr>
              <w:t>, 2003</w:t>
            </w:r>
          </w:p>
          <w:p w14:paraId="4792FA70" w14:textId="77777777" w:rsidR="00872A84" w:rsidRPr="00852F03" w:rsidRDefault="00872A84" w:rsidP="005D11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</w:rPr>
              <w:t xml:space="preserve">[14] </w:t>
            </w:r>
            <w:r w:rsidRPr="00852F03">
              <w:rPr>
                <w:rFonts w:ascii="Arial" w:eastAsia="Times New Roman" w:hAnsi="Arial" w:cs="Arial"/>
                <w:color w:val="000000"/>
              </w:rPr>
              <w:t>Corradetti, Inoki and Guan, 2005</w:t>
            </w:r>
          </w:p>
          <w:p w14:paraId="6C9E7A12" w14:textId="77777777" w:rsidR="00872A84" w:rsidRPr="00852F03" w:rsidRDefault="00872A84" w:rsidP="005D11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</w:rPr>
              <w:t xml:space="preserve">[15] </w:t>
            </w:r>
            <w:r w:rsidRPr="00852F03">
              <w:rPr>
                <w:rFonts w:ascii="Arial" w:eastAsia="Times New Roman" w:hAnsi="Arial" w:cs="Arial"/>
                <w:color w:val="000000"/>
              </w:rPr>
              <w:t xml:space="preserve">DeYoung </w:t>
            </w:r>
            <w:r w:rsidRPr="00852F03">
              <w:rPr>
                <w:rFonts w:ascii="Arial" w:eastAsia="Times New Roman" w:hAnsi="Arial" w:cs="Arial"/>
                <w:i/>
                <w:color w:val="000000"/>
              </w:rPr>
              <w:t>et al.</w:t>
            </w:r>
            <w:r w:rsidRPr="00852F03">
              <w:rPr>
                <w:rFonts w:ascii="Arial" w:eastAsia="Times New Roman" w:hAnsi="Arial" w:cs="Arial"/>
                <w:color w:val="000000"/>
              </w:rPr>
              <w:t>, 2008</w:t>
            </w:r>
          </w:p>
          <w:p w14:paraId="16BDE726" w14:textId="77777777" w:rsidR="00872A84" w:rsidRPr="00852F03" w:rsidRDefault="00872A84" w:rsidP="005D11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</w:rPr>
              <w:t xml:space="preserve">[16] </w:t>
            </w:r>
            <w:r w:rsidRPr="00852F03">
              <w:rPr>
                <w:rFonts w:ascii="Arial" w:eastAsia="Times New Roman" w:hAnsi="Arial" w:cs="Arial"/>
                <w:color w:val="000000"/>
              </w:rPr>
              <w:t xml:space="preserve">Garami </w:t>
            </w:r>
            <w:r w:rsidRPr="00852F03">
              <w:rPr>
                <w:rFonts w:ascii="Arial" w:eastAsia="Times New Roman" w:hAnsi="Arial" w:cs="Arial"/>
                <w:i/>
                <w:color w:val="000000"/>
              </w:rPr>
              <w:t>et al.</w:t>
            </w:r>
            <w:r w:rsidRPr="00852F03">
              <w:rPr>
                <w:rFonts w:ascii="Arial" w:eastAsia="Times New Roman" w:hAnsi="Arial" w:cs="Arial"/>
                <w:color w:val="000000"/>
              </w:rPr>
              <w:t>, 2003</w:t>
            </w:r>
          </w:p>
          <w:p w14:paraId="0E5951C8" w14:textId="77777777" w:rsidR="00872A84" w:rsidRPr="00852F03" w:rsidRDefault="00872A84" w:rsidP="005D11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</w:rPr>
              <w:t xml:space="preserve">[17] </w:t>
            </w:r>
            <w:r w:rsidRPr="00852F03">
              <w:rPr>
                <w:rFonts w:ascii="Arial" w:eastAsia="Times New Roman" w:hAnsi="Arial" w:cs="Arial"/>
                <w:color w:val="000000"/>
              </w:rPr>
              <w:t xml:space="preserve">Tee </w:t>
            </w:r>
            <w:r w:rsidRPr="00852F03">
              <w:rPr>
                <w:rFonts w:ascii="Arial" w:eastAsia="Times New Roman" w:hAnsi="Arial" w:cs="Arial"/>
                <w:i/>
                <w:color w:val="000000"/>
              </w:rPr>
              <w:t>et al.</w:t>
            </w:r>
            <w:r w:rsidRPr="00852F03">
              <w:rPr>
                <w:rFonts w:ascii="Arial" w:eastAsia="Times New Roman" w:hAnsi="Arial" w:cs="Arial"/>
                <w:color w:val="000000"/>
              </w:rPr>
              <w:t>, 2003</w:t>
            </w:r>
          </w:p>
          <w:p w14:paraId="13A3293F" w14:textId="77777777" w:rsidR="00872A84" w:rsidRPr="00852F03" w:rsidRDefault="00872A84" w:rsidP="005D11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</w:rPr>
              <w:t xml:space="preserve">[18] </w:t>
            </w:r>
            <w:r w:rsidRPr="00852F03">
              <w:rPr>
                <w:rFonts w:ascii="Arial" w:eastAsia="Times New Roman" w:hAnsi="Arial" w:cs="Arial"/>
                <w:color w:val="000000"/>
              </w:rPr>
              <w:t xml:space="preserve">Li </w:t>
            </w:r>
            <w:r w:rsidRPr="00852F03">
              <w:rPr>
                <w:rFonts w:ascii="Arial" w:eastAsia="Times New Roman" w:hAnsi="Arial" w:cs="Arial"/>
                <w:i/>
                <w:color w:val="000000"/>
              </w:rPr>
              <w:t>et al.</w:t>
            </w:r>
            <w:r w:rsidRPr="00852F03">
              <w:rPr>
                <w:rFonts w:ascii="Arial" w:eastAsia="Times New Roman" w:hAnsi="Arial" w:cs="Arial"/>
                <w:color w:val="000000"/>
              </w:rPr>
              <w:t>, 2004)</w:t>
            </w:r>
          </w:p>
          <w:p w14:paraId="5E295E07" w14:textId="77777777" w:rsidR="00872A84" w:rsidRPr="00852F03" w:rsidRDefault="00872A84" w:rsidP="005D1149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852F03">
              <w:rPr>
                <w:rFonts w:ascii="Arial" w:eastAsia="Times New Roman" w:hAnsi="Arial" w:cs="Arial"/>
              </w:rPr>
              <w:t xml:space="preserve">[19] </w:t>
            </w:r>
            <w:r w:rsidRPr="00852F03">
              <w:rPr>
                <w:rFonts w:ascii="Arial" w:eastAsia="Times New Roman" w:hAnsi="Arial" w:cs="Arial"/>
                <w:color w:val="000000"/>
              </w:rPr>
              <w:t xml:space="preserve">Sofer </w:t>
            </w:r>
            <w:r w:rsidRPr="00852F03">
              <w:rPr>
                <w:rFonts w:ascii="Arial" w:eastAsia="Times New Roman" w:hAnsi="Arial" w:cs="Arial"/>
                <w:i/>
                <w:color w:val="000000"/>
              </w:rPr>
              <w:t>et al.</w:t>
            </w:r>
            <w:r w:rsidRPr="00852F03">
              <w:rPr>
                <w:rFonts w:ascii="Arial" w:eastAsia="Times New Roman" w:hAnsi="Arial" w:cs="Arial"/>
                <w:color w:val="000000"/>
              </w:rPr>
              <w:t>, 2005</w:t>
            </w:r>
          </w:p>
          <w:p w14:paraId="75720337" w14:textId="77777777" w:rsidR="005D1149" w:rsidRPr="00852F03" w:rsidRDefault="005D1149" w:rsidP="005D1149">
            <w:pPr>
              <w:spacing w:line="240" w:lineRule="auto"/>
              <w:rPr>
                <w:rFonts w:ascii="Arial" w:eastAsia="Times New Roman" w:hAnsi="Arial" w:cs="Arial"/>
              </w:rPr>
            </w:pPr>
          </w:p>
        </w:tc>
      </w:tr>
      <w:tr w:rsidR="00872A84" w:rsidRPr="00852F03" w14:paraId="2771C9B6" w14:textId="77777777" w:rsidTr="005D1149">
        <w:trPr>
          <w:trHeight w:val="745"/>
        </w:trPr>
        <w:tc>
          <w:tcPr>
            <w:tcW w:w="3089" w:type="dxa"/>
          </w:tcPr>
          <w:p w14:paraId="56CD625D" w14:textId="77777777" w:rsidR="00872A84" w:rsidRPr="00852F03" w:rsidRDefault="00872A84" w:rsidP="005D1149">
            <w:pPr>
              <w:spacing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</w:rPr>
              <w:t>mTORC1 (</w:t>
            </w:r>
            <w:r w:rsidRPr="00852F03">
              <w:rPr>
                <w:rFonts w:ascii="Arial" w:eastAsia="Times New Roman" w:hAnsi="Arial" w:cs="Arial"/>
                <w:i/>
              </w:rPr>
              <w:t>Tor</w:t>
            </w:r>
            <w:r w:rsidRPr="00852F03">
              <w:rPr>
                <w:rFonts w:ascii="Arial" w:eastAsia="Times New Roman" w:hAnsi="Arial" w:cs="Arial"/>
              </w:rPr>
              <w:t xml:space="preserve">, </w:t>
            </w:r>
            <w:r w:rsidRPr="00852F03">
              <w:rPr>
                <w:rFonts w:ascii="Arial" w:eastAsia="Times New Roman" w:hAnsi="Arial" w:cs="Arial"/>
                <w:i/>
              </w:rPr>
              <w:t>raptor</w:t>
            </w:r>
            <w:r w:rsidRPr="00852F03">
              <w:rPr>
                <w:rFonts w:ascii="Arial" w:eastAsia="Times New Roman" w:hAnsi="Arial" w:cs="Arial"/>
              </w:rPr>
              <w:t xml:space="preserve"> + others) inhibits ATG1/ATG13 (</w:t>
            </w:r>
            <w:r w:rsidRPr="00852F03">
              <w:rPr>
                <w:rFonts w:ascii="Arial" w:eastAsia="Times New Roman" w:hAnsi="Arial" w:cs="Arial"/>
                <w:i/>
              </w:rPr>
              <w:t>Atg1, Atg13)</w:t>
            </w:r>
            <w:r w:rsidRPr="00852F03">
              <w:rPr>
                <w:rFonts w:ascii="Arial" w:eastAsia="Times New Roman" w:hAnsi="Arial" w:cs="Arial"/>
              </w:rPr>
              <w:t xml:space="preserve"> complex formation</w:t>
            </w:r>
          </w:p>
        </w:tc>
        <w:tc>
          <w:tcPr>
            <w:tcW w:w="3094" w:type="dxa"/>
          </w:tcPr>
          <w:p w14:paraId="35A94157" w14:textId="77777777" w:rsidR="00872A84" w:rsidRPr="00852F03" w:rsidRDefault="00872A84" w:rsidP="005D11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  <w:i/>
              </w:rPr>
              <w:t>S. cerevisiae</w:t>
            </w:r>
            <w:r w:rsidRPr="00852F03">
              <w:rPr>
                <w:rFonts w:ascii="Arial" w:eastAsia="Times New Roman" w:hAnsi="Arial" w:cs="Arial"/>
                <w:i/>
              </w:rPr>
              <w:br/>
              <w:t>D. melanogaster</w:t>
            </w:r>
          </w:p>
          <w:p w14:paraId="393C847E" w14:textId="77777777" w:rsidR="00872A84" w:rsidRPr="00852F03" w:rsidRDefault="00872A84" w:rsidP="005D11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  <w:i/>
              </w:rPr>
              <w:t>M. musculus</w:t>
            </w:r>
            <w:r w:rsidRPr="00852F03">
              <w:rPr>
                <w:rFonts w:ascii="Arial" w:eastAsia="Times New Roman" w:hAnsi="Arial" w:cs="Arial"/>
              </w:rPr>
              <w:t xml:space="preserve"> cell culture</w:t>
            </w:r>
          </w:p>
          <w:p w14:paraId="61B3A01A" w14:textId="77777777" w:rsidR="00872A84" w:rsidRPr="00852F03" w:rsidRDefault="00872A84" w:rsidP="005D1149">
            <w:pPr>
              <w:spacing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  <w:i/>
              </w:rPr>
              <w:t>H. sapiens</w:t>
            </w:r>
            <w:r w:rsidRPr="00852F03">
              <w:rPr>
                <w:rFonts w:ascii="Arial" w:eastAsia="Times New Roman" w:hAnsi="Arial" w:cs="Arial"/>
              </w:rPr>
              <w:t xml:space="preserve"> cell culture</w:t>
            </w:r>
          </w:p>
        </w:tc>
        <w:tc>
          <w:tcPr>
            <w:tcW w:w="3266" w:type="dxa"/>
          </w:tcPr>
          <w:p w14:paraId="0F9477B2" w14:textId="77777777" w:rsidR="00872A84" w:rsidRPr="00852F03" w:rsidRDefault="00872A84" w:rsidP="005D11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</w:rPr>
              <w:t xml:space="preserve">[20] </w:t>
            </w:r>
            <w:r w:rsidRPr="00852F03">
              <w:rPr>
                <w:rFonts w:ascii="Arial" w:eastAsia="Times New Roman" w:hAnsi="Arial" w:cs="Arial"/>
                <w:color w:val="000000"/>
              </w:rPr>
              <w:t xml:space="preserve">Kamada </w:t>
            </w:r>
            <w:r w:rsidRPr="00852F03">
              <w:rPr>
                <w:rFonts w:ascii="Arial" w:eastAsia="Times New Roman" w:hAnsi="Arial" w:cs="Arial"/>
                <w:i/>
                <w:color w:val="000000"/>
              </w:rPr>
              <w:t>et al.</w:t>
            </w:r>
            <w:r w:rsidRPr="00852F03">
              <w:rPr>
                <w:rFonts w:ascii="Arial" w:eastAsia="Times New Roman" w:hAnsi="Arial" w:cs="Arial"/>
                <w:color w:val="000000"/>
              </w:rPr>
              <w:t>, 2000</w:t>
            </w:r>
          </w:p>
          <w:p w14:paraId="4DC0B37E" w14:textId="77777777" w:rsidR="00872A84" w:rsidRPr="00852F03" w:rsidRDefault="00872A84" w:rsidP="005D11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</w:rPr>
              <w:t xml:space="preserve">[21] </w:t>
            </w:r>
            <w:r w:rsidRPr="00852F03">
              <w:rPr>
                <w:rFonts w:ascii="Arial" w:eastAsia="Times New Roman" w:hAnsi="Arial" w:cs="Arial"/>
                <w:color w:val="000000"/>
              </w:rPr>
              <w:t xml:space="preserve">Matsuura </w:t>
            </w:r>
            <w:r w:rsidRPr="00852F03">
              <w:rPr>
                <w:rFonts w:ascii="Arial" w:eastAsia="Times New Roman" w:hAnsi="Arial" w:cs="Arial"/>
                <w:i/>
                <w:color w:val="000000"/>
              </w:rPr>
              <w:t>et al.</w:t>
            </w:r>
            <w:r w:rsidRPr="00852F03">
              <w:rPr>
                <w:rFonts w:ascii="Arial" w:eastAsia="Times New Roman" w:hAnsi="Arial" w:cs="Arial"/>
                <w:color w:val="000000"/>
              </w:rPr>
              <w:t>, 1997</w:t>
            </w:r>
          </w:p>
          <w:p w14:paraId="74B2BBB7" w14:textId="77777777" w:rsidR="00872A84" w:rsidRPr="00852F03" w:rsidRDefault="00872A84" w:rsidP="005D11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</w:rPr>
              <w:t xml:space="preserve">[22] </w:t>
            </w:r>
            <w:r w:rsidRPr="00852F03">
              <w:rPr>
                <w:rFonts w:ascii="Arial" w:eastAsia="Times New Roman" w:hAnsi="Arial" w:cs="Arial"/>
                <w:color w:val="000000"/>
              </w:rPr>
              <w:t>Chang and Neufeld, 2009</w:t>
            </w:r>
          </w:p>
          <w:p w14:paraId="07D85E9C" w14:textId="77777777" w:rsidR="00872A84" w:rsidRPr="00852F03" w:rsidRDefault="00872A84" w:rsidP="005D11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</w:rPr>
              <w:t xml:space="preserve">[23] </w:t>
            </w:r>
            <w:r w:rsidRPr="00852F03">
              <w:rPr>
                <w:rFonts w:ascii="Arial" w:eastAsia="Times New Roman" w:hAnsi="Arial" w:cs="Arial"/>
                <w:color w:val="000000"/>
              </w:rPr>
              <w:t xml:space="preserve">Ganley </w:t>
            </w:r>
            <w:r w:rsidRPr="00852F03">
              <w:rPr>
                <w:rFonts w:ascii="Arial" w:eastAsia="Times New Roman" w:hAnsi="Arial" w:cs="Arial"/>
                <w:i/>
                <w:color w:val="000000"/>
              </w:rPr>
              <w:t>et al.</w:t>
            </w:r>
            <w:r w:rsidRPr="00852F03">
              <w:rPr>
                <w:rFonts w:ascii="Arial" w:eastAsia="Times New Roman" w:hAnsi="Arial" w:cs="Arial"/>
                <w:color w:val="000000"/>
              </w:rPr>
              <w:t>, 2009</w:t>
            </w:r>
          </w:p>
          <w:p w14:paraId="12B2355B" w14:textId="77777777" w:rsidR="00872A84" w:rsidRPr="00852F03" w:rsidRDefault="00872A84" w:rsidP="005D114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52F03">
              <w:rPr>
                <w:rFonts w:ascii="Arial" w:eastAsia="Times New Roman" w:hAnsi="Arial" w:cs="Arial"/>
              </w:rPr>
              <w:t xml:space="preserve">[24] </w:t>
            </w:r>
            <w:r w:rsidRPr="00852F03">
              <w:rPr>
                <w:rFonts w:ascii="Arial" w:eastAsia="Times New Roman" w:hAnsi="Arial" w:cs="Arial"/>
                <w:color w:val="000000"/>
              </w:rPr>
              <w:t xml:space="preserve">Hosokawa </w:t>
            </w:r>
            <w:r w:rsidRPr="00852F03">
              <w:rPr>
                <w:rFonts w:ascii="Arial" w:eastAsia="Times New Roman" w:hAnsi="Arial" w:cs="Arial"/>
                <w:i/>
                <w:color w:val="000000"/>
              </w:rPr>
              <w:t>et al.</w:t>
            </w:r>
            <w:r w:rsidRPr="00852F03">
              <w:rPr>
                <w:rFonts w:ascii="Arial" w:eastAsia="Times New Roman" w:hAnsi="Arial" w:cs="Arial"/>
                <w:color w:val="000000"/>
              </w:rPr>
              <w:t>, 2009</w:t>
            </w:r>
          </w:p>
          <w:p w14:paraId="1D297AE0" w14:textId="77777777" w:rsidR="00872A84" w:rsidRPr="00852F03" w:rsidRDefault="00872A84" w:rsidP="005D1149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 w:rsidRPr="00852F03">
              <w:rPr>
                <w:rFonts w:ascii="Arial" w:eastAsia="Times New Roman" w:hAnsi="Arial" w:cs="Arial"/>
              </w:rPr>
              <w:t xml:space="preserve">[25] </w:t>
            </w:r>
            <w:r w:rsidRPr="00852F03">
              <w:rPr>
                <w:rFonts w:ascii="Arial" w:eastAsia="Times New Roman" w:hAnsi="Arial" w:cs="Arial"/>
                <w:color w:val="000000"/>
              </w:rPr>
              <w:t xml:space="preserve">Jung </w:t>
            </w:r>
            <w:r w:rsidRPr="00852F03">
              <w:rPr>
                <w:rFonts w:ascii="Arial" w:eastAsia="Times New Roman" w:hAnsi="Arial" w:cs="Arial"/>
                <w:i/>
                <w:color w:val="000000"/>
              </w:rPr>
              <w:t>et al.</w:t>
            </w:r>
            <w:r w:rsidRPr="00852F03">
              <w:rPr>
                <w:rFonts w:ascii="Arial" w:eastAsia="Times New Roman" w:hAnsi="Arial" w:cs="Arial"/>
                <w:color w:val="000000"/>
              </w:rPr>
              <w:t>, 2009</w:t>
            </w:r>
          </w:p>
          <w:p w14:paraId="59B59DC1" w14:textId="77777777" w:rsidR="005D1149" w:rsidRPr="00852F03" w:rsidRDefault="005D1149" w:rsidP="005D1149">
            <w:pPr>
              <w:spacing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699E3390" w14:textId="31F07384" w:rsidR="00B8542B" w:rsidRPr="00852F03" w:rsidRDefault="00B8542B" w:rsidP="00872A84">
      <w:pPr>
        <w:rPr>
          <w:rFonts w:ascii="Arial" w:hAnsi="Arial" w:cs="Arial"/>
        </w:rPr>
      </w:pPr>
    </w:p>
    <w:sectPr w:rsidR="00B8542B" w:rsidRPr="00852F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C01"/>
    <w:rsid w:val="000B2C5C"/>
    <w:rsid w:val="000B5A70"/>
    <w:rsid w:val="00184AD2"/>
    <w:rsid w:val="001B1981"/>
    <w:rsid w:val="00373049"/>
    <w:rsid w:val="005D1149"/>
    <w:rsid w:val="006F6335"/>
    <w:rsid w:val="00742A71"/>
    <w:rsid w:val="00852F03"/>
    <w:rsid w:val="00872A84"/>
    <w:rsid w:val="00970E06"/>
    <w:rsid w:val="009A038F"/>
    <w:rsid w:val="009D7C59"/>
    <w:rsid w:val="00A67397"/>
    <w:rsid w:val="00B122B4"/>
    <w:rsid w:val="00B8542B"/>
    <w:rsid w:val="00D95C01"/>
    <w:rsid w:val="00DE35EA"/>
    <w:rsid w:val="00E3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502F3"/>
  <w15:chartTrackingRefBased/>
  <w15:docId w15:val="{776FC0E1-F94A-48F2-BCF0-3BD4BD9D6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2A84"/>
    <w:rPr>
      <w:rFonts w:ascii="Calibri" w:eastAsia="Calibri" w:hAnsi="Calibri" w:cs="Calibri"/>
      <w:kern w:val="0"/>
      <w:lang w:eastAsia="en-A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7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26639-D4A7-48D6-AE82-6AA428F69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Johnstone</dc:creator>
  <cp:keywords/>
  <dc:description/>
  <cp:lastModifiedBy>Joshua Johnstone</cp:lastModifiedBy>
  <cp:revision>9</cp:revision>
  <dcterms:created xsi:type="dcterms:W3CDTF">2023-09-27T05:11:00Z</dcterms:created>
  <dcterms:modified xsi:type="dcterms:W3CDTF">2023-11-08T23:14:00Z</dcterms:modified>
</cp:coreProperties>
</file>